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7CC867" w14:paraId="2C078E63" wp14:textId="7A858FDC">
      <w:pPr>
        <w:jc w:val="center"/>
        <w:rPr>
          <w:rFonts w:ascii="Eras Bold ITC" w:hAnsi="Eras Bold ITC" w:eastAsia="Eras Bold ITC" w:cs="Eras Bold ITC"/>
          <w:sz w:val="48"/>
          <w:szCs w:val="48"/>
        </w:rPr>
      </w:pPr>
      <w:bookmarkStart w:name="_GoBack" w:id="0"/>
      <w:bookmarkEnd w:id="0"/>
      <w:r w:rsidRPr="2D7CC867" w:rsidR="35B675FD">
        <w:rPr>
          <w:rFonts w:ascii="Eras Bold ITC" w:hAnsi="Eras Bold ITC" w:eastAsia="Eras Bold ITC" w:cs="Eras Bold ITC"/>
          <w:sz w:val="48"/>
          <w:szCs w:val="48"/>
        </w:rPr>
        <w:t>Pre-k Supply List</w:t>
      </w:r>
    </w:p>
    <w:p w:rsidR="3C8C27B3" w:rsidP="2D7CC867" w:rsidRDefault="3C8C27B3" w14:paraId="664D6DAF" w14:textId="0D55620E">
      <w:pPr>
        <w:pStyle w:val="Normal"/>
        <w:jc w:val="left"/>
        <w:rPr>
          <w:rFonts w:ascii="Calibri Light" w:hAnsi="Calibri Light" w:eastAsia="Calibri Light" w:cs="Calibri Light"/>
          <w:b w:val="1"/>
          <w:bCs w:val="1"/>
          <w:sz w:val="28"/>
          <w:szCs w:val="28"/>
        </w:rPr>
      </w:pPr>
      <w:r w:rsidRPr="2D7CC867" w:rsidR="3C8C27B3">
        <w:rPr>
          <w:rFonts w:ascii="Calibri Light" w:hAnsi="Calibri Light" w:eastAsia="Calibri Light" w:cs="Calibri Light"/>
          <w:b w:val="1"/>
          <w:bCs w:val="1"/>
          <w:sz w:val="28"/>
          <w:szCs w:val="28"/>
        </w:rPr>
        <w:t>Please buy the name brands, as listed.  They work much better than the off brands.  Please bring items in before the first day of school.  Open House is the ideal time to bring in all of your supplies, an</w:t>
      </w:r>
      <w:r w:rsidRPr="2D7CC867" w:rsidR="6CAEDE65">
        <w:rPr>
          <w:rFonts w:ascii="Calibri Light" w:hAnsi="Calibri Light" w:eastAsia="Calibri Light" w:cs="Calibri Light"/>
          <w:b w:val="1"/>
          <w:bCs w:val="1"/>
          <w:sz w:val="28"/>
          <w:szCs w:val="28"/>
        </w:rPr>
        <w:t>d then they will be ready to go on the first day.</w:t>
      </w:r>
    </w:p>
    <w:p w:rsidR="6CAEDE65" w:rsidP="2D7CC867" w:rsidRDefault="6CAEDE65" w14:paraId="3B210858" w14:textId="22EC4581">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1 LARGE book bag (16 inches in height at least, it must fit a folder, planner and nap stuff)</w:t>
      </w:r>
    </w:p>
    <w:p w:rsidR="6CAEDE65" w:rsidP="2D7CC867" w:rsidRDefault="6CAEDE65" w14:paraId="786FA6AE" w14:textId="6D8D6D06">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1 pair of child size scissors (</w:t>
      </w:r>
      <w:proofErr w:type="spellStart"/>
      <w:r w:rsidRPr="2D7CC867" w:rsidR="6CAEDE65">
        <w:rPr>
          <w:rFonts w:ascii="Calibri Light" w:hAnsi="Calibri Light" w:eastAsia="Calibri Light" w:cs="Calibri Light"/>
          <w:b w:val="1"/>
          <w:bCs w:val="1"/>
          <w:sz w:val="28"/>
          <w:szCs w:val="28"/>
        </w:rPr>
        <w:t>Friskars</w:t>
      </w:r>
      <w:proofErr w:type="spellEnd"/>
      <w:r w:rsidRPr="2D7CC867" w:rsidR="6CAEDE65">
        <w:rPr>
          <w:rFonts w:ascii="Calibri Light" w:hAnsi="Calibri Light" w:eastAsia="Calibri Light" w:cs="Calibri Light"/>
          <w:b w:val="1"/>
          <w:bCs w:val="1"/>
          <w:sz w:val="28"/>
          <w:szCs w:val="28"/>
        </w:rPr>
        <w:t>)</w:t>
      </w:r>
    </w:p>
    <w:p w:rsidR="6CAEDE65" w:rsidP="2D7CC867" w:rsidRDefault="6CAEDE65" w14:paraId="722D0596" w14:textId="67E8A8E8">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4 jumbo pencils (Ticonderoga)</w:t>
      </w:r>
    </w:p>
    <w:p w:rsidR="6CAEDE65" w:rsidP="2D7CC867" w:rsidRDefault="6CAEDE65" w14:paraId="60CBAA82" w14:textId="7CA583B7">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2 boxes of large crayons (Crayola)</w:t>
      </w:r>
    </w:p>
    <w:p w:rsidR="6CAEDE65" w:rsidP="2D7CC867" w:rsidRDefault="6CAEDE65" w14:paraId="3389C453" w14:textId="03E85B8C">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1 pack of twistable crayons (Crayola)</w:t>
      </w:r>
    </w:p>
    <w:p w:rsidR="6CAEDE65" w:rsidP="2D7CC867" w:rsidRDefault="6CAEDE65" w14:paraId="2088410D" w14:textId="5DA85A69">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1 box of markers (Crayola)</w:t>
      </w:r>
    </w:p>
    <w:p w:rsidR="6CAEDE65" w:rsidP="2D7CC867" w:rsidRDefault="6CAEDE65" w14:paraId="53CCC02B" w14:textId="6D790CE5">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Large beach towel for nap</w:t>
      </w:r>
    </w:p>
    <w:p w:rsidR="6CAEDE65" w:rsidP="2D7CC867" w:rsidRDefault="6CAEDE65" w14:paraId="6E721623" w14:textId="5B0F5454">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 xml:space="preserve">2 large zippered pencil </w:t>
      </w:r>
      <w:r w:rsidRPr="2D7CC867" w:rsidR="23D3D1F5">
        <w:rPr>
          <w:rFonts w:ascii="Calibri Light" w:hAnsi="Calibri Light" w:eastAsia="Calibri Light" w:cs="Calibri Light"/>
          <w:b w:val="1"/>
          <w:bCs w:val="1"/>
          <w:sz w:val="28"/>
          <w:szCs w:val="28"/>
        </w:rPr>
        <w:t>pouches</w:t>
      </w:r>
    </w:p>
    <w:p w:rsidR="6CAEDE65" w:rsidP="2D7CC867" w:rsidRDefault="6CAEDE65" w14:paraId="16DB119C" w14:textId="712621AA">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2 plastic folders with pockets, no prongs</w:t>
      </w:r>
    </w:p>
    <w:p w:rsidR="6CAEDE65" w:rsidP="2D7CC867" w:rsidRDefault="6CAEDE65" w14:paraId="16E7A7FD" w14:textId="4EDF3990">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1 composition book</w:t>
      </w:r>
    </w:p>
    <w:p w:rsidR="6CAEDE65" w:rsidP="2D7CC867" w:rsidRDefault="6CAEDE65" w14:paraId="3287D85E" w14:textId="793524A8">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1 pack of laminating sheets</w:t>
      </w:r>
    </w:p>
    <w:p w:rsidR="6CAEDE65" w:rsidP="2D7CC867" w:rsidRDefault="6CAEDE65" w14:paraId="5A0FD16B" w14:textId="09F91E98">
      <w:pPr>
        <w:pStyle w:val="ListParagraph"/>
        <w:numPr>
          <w:ilvl w:val="0"/>
          <w:numId w:val="1"/>
        </w:numPr>
        <w:jc w:val="left"/>
        <w:rPr>
          <w:rFonts w:ascii="Calibri Light" w:hAnsi="Calibri Light" w:eastAsia="Calibri Light" w:cs="Calibri Light"/>
          <w:sz w:val="28"/>
          <w:szCs w:val="28"/>
        </w:rPr>
      </w:pPr>
      <w:proofErr w:type="spellStart"/>
      <w:r w:rsidRPr="2D7CC867" w:rsidR="6CAEDE65">
        <w:rPr>
          <w:rFonts w:ascii="Calibri Light" w:hAnsi="Calibri Light" w:eastAsia="Calibri Light" w:cs="Calibri Light"/>
          <w:b w:val="1"/>
          <w:bCs w:val="1"/>
          <w:sz w:val="28"/>
          <w:szCs w:val="28"/>
        </w:rPr>
        <w:t>Play-doh</w:t>
      </w:r>
      <w:proofErr w:type="spellEnd"/>
    </w:p>
    <w:p w:rsidR="6CAEDE65" w:rsidP="2D7CC867" w:rsidRDefault="6CAEDE65" w14:paraId="15CE6021" w14:textId="6B4EE3D9">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Baby wipes</w:t>
      </w:r>
    </w:p>
    <w:p w:rsidR="6CAEDE65" w:rsidP="2D7CC867" w:rsidRDefault="6CAEDE65" w14:paraId="6262DA81" w14:textId="132CF893">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 xml:space="preserve">1 </w:t>
      </w:r>
      <w:r w:rsidRPr="2D7CC867" w:rsidR="55EF1FF2">
        <w:rPr>
          <w:rFonts w:ascii="Calibri Light" w:hAnsi="Calibri Light" w:eastAsia="Calibri Light" w:cs="Calibri Light"/>
          <w:b w:val="1"/>
          <w:bCs w:val="1"/>
          <w:sz w:val="28"/>
          <w:szCs w:val="28"/>
        </w:rPr>
        <w:t>E</w:t>
      </w:r>
      <w:r w:rsidRPr="2D7CC867" w:rsidR="6CAEDE65">
        <w:rPr>
          <w:rFonts w:ascii="Calibri Light" w:hAnsi="Calibri Light" w:eastAsia="Calibri Light" w:cs="Calibri Light"/>
          <w:b w:val="1"/>
          <w:bCs w:val="1"/>
          <w:sz w:val="28"/>
          <w:szCs w:val="28"/>
        </w:rPr>
        <w:t>lmer squeeze glue</w:t>
      </w:r>
    </w:p>
    <w:p w:rsidR="6CAEDE65" w:rsidP="2D7CC867" w:rsidRDefault="6CAEDE65" w14:paraId="01481AB9" w14:textId="60F6565F">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1 drawing pad</w:t>
      </w:r>
    </w:p>
    <w:p w:rsidR="6CAEDE65" w:rsidP="2D7CC867" w:rsidRDefault="6CAEDE65" w14:paraId="159647A2" w14:textId="388F4959">
      <w:pPr>
        <w:pStyle w:val="ListParagraph"/>
        <w:numPr>
          <w:ilvl w:val="0"/>
          <w:numId w:val="1"/>
        </w:numPr>
        <w:jc w:val="left"/>
        <w:rPr>
          <w:rFonts w:ascii="Calibri Light" w:hAnsi="Calibri Light" w:eastAsia="Calibri Light" w:cs="Calibri Light"/>
          <w:sz w:val="28"/>
          <w:szCs w:val="28"/>
        </w:rPr>
      </w:pPr>
      <w:r w:rsidRPr="2D7CC867" w:rsidR="6CAEDE65">
        <w:rPr>
          <w:rFonts w:ascii="Calibri Light" w:hAnsi="Calibri Light" w:eastAsia="Calibri Light" w:cs="Calibri Light"/>
          <w:b w:val="1"/>
          <w:bCs w:val="1"/>
          <w:sz w:val="28"/>
          <w:szCs w:val="28"/>
        </w:rPr>
        <w:t xml:space="preserve">1 watercolors paint </w:t>
      </w:r>
      <w:r w:rsidRPr="2D7CC867" w:rsidR="2D7900A4">
        <w:rPr>
          <w:rFonts w:ascii="Calibri Light" w:hAnsi="Calibri Light" w:eastAsia="Calibri Light" w:cs="Calibri Light"/>
          <w:b w:val="1"/>
          <w:bCs w:val="1"/>
          <w:sz w:val="28"/>
          <w:szCs w:val="28"/>
        </w:rPr>
        <w:t xml:space="preserve">set </w:t>
      </w:r>
    </w:p>
    <w:p w:rsidR="0D3A3BE7" w:rsidP="2D7CC867" w:rsidRDefault="0D3A3BE7" w14:paraId="6B9696B2" w14:textId="16214C25">
      <w:pPr>
        <w:pStyle w:val="ListParagraph"/>
        <w:numPr>
          <w:ilvl w:val="0"/>
          <w:numId w:val="2"/>
        </w:numPr>
        <w:jc w:val="left"/>
        <w:rPr>
          <w:rFonts w:ascii="Calibri Light" w:hAnsi="Calibri Light" w:eastAsia="Calibri Light" w:cs="Calibri Light"/>
          <w:sz w:val="28"/>
          <w:szCs w:val="28"/>
        </w:rPr>
      </w:pPr>
      <w:r w:rsidRPr="2D7CC867" w:rsidR="0D3A3BE7">
        <w:rPr>
          <w:rFonts w:ascii="Calibri Light" w:hAnsi="Calibri Light" w:eastAsia="Calibri Light" w:cs="Calibri Light"/>
          <w:b w:val="1"/>
          <w:bCs w:val="1"/>
          <w:sz w:val="28"/>
          <w:szCs w:val="28"/>
        </w:rPr>
        <w:t xml:space="preserve">Boys bring 1 pack of construction paper, </w:t>
      </w:r>
      <w:r w:rsidRPr="2D7CC867" w:rsidR="1C18A1C8">
        <w:rPr>
          <w:rFonts w:ascii="Calibri Light" w:hAnsi="Calibri Light" w:eastAsia="Calibri Light" w:cs="Calibri Light"/>
          <w:b w:val="1"/>
          <w:bCs w:val="1"/>
          <w:sz w:val="28"/>
          <w:szCs w:val="28"/>
        </w:rPr>
        <w:t xml:space="preserve">basic </w:t>
      </w:r>
      <w:r w:rsidRPr="2D7CC867" w:rsidR="0D3A3BE7">
        <w:rPr>
          <w:rFonts w:ascii="Calibri Light" w:hAnsi="Calibri Light" w:eastAsia="Calibri Light" w:cs="Calibri Light"/>
          <w:b w:val="1"/>
          <w:bCs w:val="1"/>
          <w:sz w:val="28"/>
          <w:szCs w:val="28"/>
        </w:rPr>
        <w:t>white paper plates</w:t>
      </w:r>
      <w:r w:rsidRPr="2D7CC867" w:rsidR="6A746CAA">
        <w:rPr>
          <w:rFonts w:ascii="Calibri Light" w:hAnsi="Calibri Light" w:eastAsia="Calibri Light" w:cs="Calibri Light"/>
          <w:b w:val="1"/>
          <w:bCs w:val="1"/>
          <w:sz w:val="28"/>
          <w:szCs w:val="28"/>
        </w:rPr>
        <w:t xml:space="preserve"> and quart size Ziploc bags.</w:t>
      </w:r>
    </w:p>
    <w:p w:rsidR="0D3A3BE7" w:rsidP="2D7CC867" w:rsidRDefault="0D3A3BE7" w14:paraId="5A458AF3" w14:textId="56016609">
      <w:pPr>
        <w:pStyle w:val="ListParagraph"/>
        <w:numPr>
          <w:ilvl w:val="0"/>
          <w:numId w:val="2"/>
        </w:numPr>
        <w:jc w:val="left"/>
        <w:rPr>
          <w:rFonts w:ascii="Calibri Light" w:hAnsi="Calibri Light" w:eastAsia="Calibri Light" w:cs="Calibri Light"/>
          <w:sz w:val="28"/>
          <w:szCs w:val="28"/>
        </w:rPr>
      </w:pPr>
      <w:r w:rsidRPr="2D7CC867" w:rsidR="0D3A3BE7">
        <w:rPr>
          <w:rFonts w:ascii="Calibri Light" w:hAnsi="Calibri Light" w:eastAsia="Calibri Light" w:cs="Calibri Light"/>
          <w:b w:val="1"/>
          <w:bCs w:val="1"/>
          <w:sz w:val="28"/>
          <w:szCs w:val="28"/>
        </w:rPr>
        <w:t>Girls bring 1 pack of colored printer paper and gallon size Ziploc bags.</w:t>
      </w:r>
    </w:p>
    <w:p w:rsidR="23218422" w:rsidP="2D7CC867" w:rsidRDefault="23218422" w14:paraId="79F3A2FA" w14:textId="7CE4537D">
      <w:pPr>
        <w:pStyle w:val="ListParagraph"/>
        <w:numPr>
          <w:ilvl w:val="2"/>
          <w:numId w:val="5"/>
        </w:numPr>
        <w:jc w:val="left"/>
        <w:rPr>
          <w:rFonts w:ascii="Calibri Light" w:hAnsi="Calibri Light" w:eastAsia="Calibri Light" w:cs="Calibri Light"/>
          <w:sz w:val="28"/>
          <w:szCs w:val="28"/>
        </w:rPr>
      </w:pPr>
      <w:r w:rsidRPr="2D7CC867" w:rsidR="23218422">
        <w:rPr>
          <w:rFonts w:ascii="Calibri Light" w:hAnsi="Calibri Light" w:eastAsia="Calibri Light" w:cs="Calibri Light"/>
          <w:b w:val="1"/>
          <w:bCs w:val="1"/>
          <w:sz w:val="28"/>
          <w:szCs w:val="28"/>
        </w:rPr>
        <w:t>1 change of clothes to keep at school in a Ziploc bag.  (Please include pants, shirt, underwear and socks.)</w:t>
      </w:r>
    </w:p>
    <w:p w:rsidR="40904CCA" w:rsidP="2D7CC867" w:rsidRDefault="40904CCA" w14:paraId="7440AF8B" w14:textId="3BA3E688">
      <w:pPr>
        <w:pStyle w:val="Normal"/>
        <w:ind w:left="1440"/>
        <w:jc w:val="left"/>
        <w:rPr>
          <w:rFonts w:ascii="Calibri Light" w:hAnsi="Calibri Light" w:eastAsia="Calibri Light" w:cs="Calibri Light"/>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25EFEA"/>
    <w:rsid w:val="02BBCFE7"/>
    <w:rsid w:val="06F67635"/>
    <w:rsid w:val="0B19EC64"/>
    <w:rsid w:val="0D3A3BE7"/>
    <w:rsid w:val="11892DE8"/>
    <w:rsid w:val="15B4919D"/>
    <w:rsid w:val="1635FA7D"/>
    <w:rsid w:val="17D1CADE"/>
    <w:rsid w:val="1A8802C0"/>
    <w:rsid w:val="1C18A1C8"/>
    <w:rsid w:val="1FDF07D2"/>
    <w:rsid w:val="218E16DB"/>
    <w:rsid w:val="229314A5"/>
    <w:rsid w:val="23218422"/>
    <w:rsid w:val="23D3D1F5"/>
    <w:rsid w:val="2525EFEA"/>
    <w:rsid w:val="266187FE"/>
    <w:rsid w:val="2808D1BA"/>
    <w:rsid w:val="2D6AC78A"/>
    <w:rsid w:val="2D7900A4"/>
    <w:rsid w:val="2D7CC867"/>
    <w:rsid w:val="2F8EBB1E"/>
    <w:rsid w:val="2FEF41E7"/>
    <w:rsid w:val="309B40CC"/>
    <w:rsid w:val="32D3D811"/>
    <w:rsid w:val="35B675FD"/>
    <w:rsid w:val="3C8C27B3"/>
    <w:rsid w:val="3D092977"/>
    <w:rsid w:val="3E7182D6"/>
    <w:rsid w:val="3F68D19E"/>
    <w:rsid w:val="40904CCA"/>
    <w:rsid w:val="4138F494"/>
    <w:rsid w:val="42438204"/>
    <w:rsid w:val="4344F3F9"/>
    <w:rsid w:val="43735241"/>
    <w:rsid w:val="4E0DF77A"/>
    <w:rsid w:val="54E93922"/>
    <w:rsid w:val="55EF1FF2"/>
    <w:rsid w:val="5905276D"/>
    <w:rsid w:val="5A00A515"/>
    <w:rsid w:val="5DF5BCFC"/>
    <w:rsid w:val="61AE93CD"/>
    <w:rsid w:val="628B8C43"/>
    <w:rsid w:val="6A746CAA"/>
    <w:rsid w:val="6CAEDE65"/>
    <w:rsid w:val="77E15425"/>
    <w:rsid w:val="7BABD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EFEA"/>
  <w15:chartTrackingRefBased/>
  <w15:docId w15:val="{e6e4487f-3200-4a96-b81d-f5448d0888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06ba5fdd03742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2021-03-05T18:24:51.0025442Z</dcterms:created>
  <dcterms:modified xsi:type="dcterms:W3CDTF">2021-03-05T18:52:20.2936431Z</dcterms:modified>
  <dc:creator>Sparks, Erica</dc:creator>
  <lastModifiedBy>Sparks, Erica</lastModifiedBy>
</coreProperties>
</file>